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2B" w:rsidRPr="00013E97" w:rsidRDefault="00B31A9C" w:rsidP="00B63D26">
      <w:pPr>
        <w:spacing w:line="360" w:lineRule="auto"/>
        <w:jc w:val="both"/>
        <w:rPr>
          <w:rFonts w:ascii="Futura Md BT" w:hAnsi="Futura Md BT"/>
          <w:b/>
          <w:sz w:val="24"/>
          <w:szCs w:val="24"/>
        </w:rPr>
      </w:pPr>
      <w:r w:rsidRPr="00013E97">
        <w:rPr>
          <w:rFonts w:ascii="Futura Md BT" w:hAnsi="Futura Md BT"/>
          <w:b/>
          <w:sz w:val="24"/>
          <w:szCs w:val="24"/>
        </w:rPr>
        <w:t xml:space="preserve"> Diseño de nuevos productos alimentar</w:t>
      </w:r>
      <w:r w:rsidR="00B63D26" w:rsidRPr="00013E97">
        <w:rPr>
          <w:rFonts w:ascii="Futura Md BT" w:hAnsi="Futura Md BT"/>
          <w:b/>
          <w:sz w:val="24"/>
          <w:szCs w:val="24"/>
        </w:rPr>
        <w:t>i</w:t>
      </w:r>
      <w:r w:rsidRPr="00013E97">
        <w:rPr>
          <w:rFonts w:ascii="Futura Md BT" w:hAnsi="Futura Md BT"/>
          <w:b/>
          <w:sz w:val="24"/>
          <w:szCs w:val="24"/>
        </w:rPr>
        <w:t>os</w:t>
      </w:r>
      <w:r w:rsidR="00B63D26" w:rsidRPr="00013E97">
        <w:rPr>
          <w:rFonts w:ascii="Futura Md BT" w:hAnsi="Futura Md BT"/>
          <w:b/>
          <w:sz w:val="24"/>
          <w:szCs w:val="24"/>
        </w:rPr>
        <w:t>.</w:t>
      </w:r>
    </w:p>
    <w:p w:rsidR="00A22A26" w:rsidRPr="0046225D" w:rsidRDefault="00A22A26" w:rsidP="00B63D26">
      <w:pPr>
        <w:spacing w:line="360" w:lineRule="auto"/>
        <w:jc w:val="both"/>
        <w:rPr>
          <w:rFonts w:ascii="Futura Md BT" w:eastAsia="Calibri" w:hAnsi="Futura Md BT" w:cs="Arial"/>
        </w:rPr>
      </w:pPr>
      <w:r w:rsidRPr="0046225D">
        <w:rPr>
          <w:rFonts w:ascii="Futura Md BT" w:hAnsi="Futura Md BT"/>
        </w:rPr>
        <w:t xml:space="preserve">Taller para desarrollar con base en el texto que encuentras en el siguiente link:  </w:t>
      </w:r>
      <w:hyperlink r:id="rId6" w:history="1">
        <w:r w:rsidRPr="0046225D">
          <w:rPr>
            <w:rFonts w:ascii="Futura Md BT" w:eastAsia="Calibri" w:hAnsi="Futura Md BT" w:cs="Arial"/>
            <w:color w:val="0000FF"/>
            <w:u w:val="single"/>
          </w:rPr>
          <w:t>http://www.alimentosargentinos.gov.ar/contenido/procal/estudios/02/DesarrolloNuevosProductos.pdf</w:t>
        </w:r>
      </w:hyperlink>
    </w:p>
    <w:p w:rsidR="00B63D26" w:rsidRPr="0046225D" w:rsidRDefault="00B31A9C" w:rsidP="00B63D26">
      <w:p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</w:rPr>
        <w:t xml:space="preserve">Logro: </w:t>
      </w:r>
      <w:r w:rsidR="00B63D26" w:rsidRPr="0046225D">
        <w:rPr>
          <w:rFonts w:ascii="Futura Md BT" w:hAnsi="Futura Md BT"/>
        </w:rPr>
        <w:t>Identifica las tendencias alimentarias en la actualidad</w:t>
      </w:r>
    </w:p>
    <w:p w:rsidR="00B31A9C" w:rsidRPr="0046225D" w:rsidRDefault="00B31A9C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</w:rPr>
        <w:t xml:space="preserve">El </w:t>
      </w:r>
      <w:bookmarkStart w:id="0" w:name="_GoBack"/>
      <w:bookmarkEnd w:id="0"/>
      <w:r w:rsidRPr="0046225D">
        <w:rPr>
          <w:rFonts w:ascii="Futura Md BT" w:hAnsi="Futura Md BT"/>
        </w:rPr>
        <w:t xml:space="preserve">objetivo de la alimentación en los años 50 era </w:t>
      </w:r>
      <w:r w:rsidRPr="0046225D">
        <w:rPr>
          <w:rFonts w:ascii="Futura Md BT" w:hAnsi="Futura Md BT"/>
        </w:rPr>
        <w:softHyphen/>
      </w:r>
      <w:r w:rsidRPr="0046225D">
        <w:rPr>
          <w:rFonts w:ascii="Futura Md BT" w:hAnsi="Futura Md BT"/>
        </w:rPr>
        <w:softHyphen/>
      </w:r>
      <w:r w:rsidRPr="0046225D">
        <w:rPr>
          <w:rFonts w:ascii="Futura Md BT" w:hAnsi="Futura Md BT"/>
        </w:rPr>
        <w:softHyphen/>
      </w:r>
      <w:r w:rsidRPr="0046225D">
        <w:rPr>
          <w:rFonts w:ascii="Futura Md BT" w:hAnsi="Futura Md BT"/>
        </w:rPr>
        <w:softHyphen/>
        <w:t>_________________________</w:t>
      </w:r>
    </w:p>
    <w:p w:rsidR="00B31A9C" w:rsidRPr="0046225D" w:rsidRDefault="00B31A9C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</w:rPr>
        <w:t>El objetivo de la alimentación en los años 70 era _________________________</w:t>
      </w:r>
    </w:p>
    <w:p w:rsidR="00B31A9C" w:rsidRPr="0046225D" w:rsidRDefault="00B31A9C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</w:rPr>
        <w:t>En los años 90 el  énfasis en la alimentación se centra en:__________________</w:t>
      </w:r>
    </w:p>
    <w:p w:rsidR="00B31A9C" w:rsidRPr="0046225D" w:rsidRDefault="00B31A9C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</w:rPr>
        <w:t xml:space="preserve">Explica qué son alimentos funcionales o </w:t>
      </w:r>
      <w:proofErr w:type="spellStart"/>
      <w:r w:rsidRPr="0046225D">
        <w:rPr>
          <w:rFonts w:ascii="Futura Md BT" w:hAnsi="Futura Md BT" w:cs="Arial"/>
        </w:rPr>
        <w:t>nutracéuticos</w:t>
      </w:r>
      <w:proofErr w:type="spellEnd"/>
    </w:p>
    <w:p w:rsidR="00B31A9C" w:rsidRPr="0046225D" w:rsidRDefault="00B31A9C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</w:rPr>
        <w:t>¿</w:t>
      </w:r>
      <w:r w:rsidR="00A22A26" w:rsidRPr="0046225D">
        <w:rPr>
          <w:rFonts w:ascii="Futura Md BT" w:hAnsi="Futura Md BT" w:cs="Arial"/>
        </w:rPr>
        <w:t>Qué tipo de productos alimentarios se inclina a producir e</w:t>
      </w:r>
      <w:r w:rsidRPr="0046225D">
        <w:rPr>
          <w:rFonts w:ascii="Futura Md BT" w:hAnsi="Futura Md BT" w:cs="Arial"/>
        </w:rPr>
        <w:t xml:space="preserve">l mercado </w:t>
      </w:r>
      <w:r w:rsidR="00B63D26" w:rsidRPr="0046225D">
        <w:rPr>
          <w:rFonts w:ascii="Futura Md BT" w:hAnsi="Futura Md BT" w:cs="Arial"/>
        </w:rPr>
        <w:t xml:space="preserve"> de hoy?</w:t>
      </w:r>
    </w:p>
    <w:p w:rsidR="00B1329E" w:rsidRPr="0046225D" w:rsidRDefault="00B63D26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</w:rPr>
        <w:t>¿Cómo</w:t>
      </w:r>
      <w:r w:rsidR="0057405B" w:rsidRPr="0046225D">
        <w:rPr>
          <w:rFonts w:ascii="Futura Md BT" w:hAnsi="Futura Md BT" w:cs="Arial"/>
        </w:rPr>
        <w:t xml:space="preserve"> se clasifican actualmente los alimentos</w:t>
      </w:r>
      <w:r w:rsidRPr="0046225D">
        <w:rPr>
          <w:rFonts w:ascii="Futura Md BT" w:hAnsi="Futura Md BT" w:cs="Arial"/>
        </w:rPr>
        <w:t>?</w:t>
      </w:r>
    </w:p>
    <w:p w:rsidR="0057405B" w:rsidRPr="0046225D" w:rsidRDefault="00731520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</w:rPr>
        <w:t>¿Qué son alimentos funcionales y como se clasifican</w:t>
      </w:r>
      <w:r w:rsidR="00B63D26" w:rsidRPr="0046225D">
        <w:rPr>
          <w:rFonts w:ascii="Futura Md BT" w:hAnsi="Futura Md BT" w:cs="Arial"/>
        </w:rPr>
        <w:t>?</w:t>
      </w:r>
    </w:p>
    <w:p w:rsidR="00731520" w:rsidRPr="0046225D" w:rsidRDefault="00731520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  <w:bCs/>
          <w:iCs/>
        </w:rPr>
        <w:t>¿Qué son Alimentos naturales u orgánicos</w:t>
      </w:r>
      <w:r w:rsidR="00B63D26" w:rsidRPr="0046225D">
        <w:rPr>
          <w:rFonts w:ascii="Futura Md BT" w:hAnsi="Futura Md BT" w:cs="Arial"/>
          <w:bCs/>
          <w:iCs/>
        </w:rPr>
        <w:t>?</w:t>
      </w:r>
    </w:p>
    <w:p w:rsidR="00731520" w:rsidRPr="0046225D" w:rsidRDefault="00731520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  <w:bCs/>
          <w:iCs/>
        </w:rPr>
        <w:t>¿Qué son Alimentos de larga conservación</w:t>
      </w:r>
      <w:r w:rsidR="00B63D26" w:rsidRPr="0046225D">
        <w:rPr>
          <w:rFonts w:ascii="Futura Md BT" w:hAnsi="Futura Md BT" w:cs="Arial"/>
          <w:bCs/>
          <w:iCs/>
        </w:rPr>
        <w:t>?</w:t>
      </w:r>
    </w:p>
    <w:p w:rsidR="00731520" w:rsidRPr="0046225D" w:rsidRDefault="00731520" w:rsidP="00B63D2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 w:cs="Arial"/>
          <w:bCs/>
          <w:iCs/>
        </w:rPr>
        <w:t>¿Qué son Alimentos de conveniencia</w:t>
      </w:r>
      <w:r w:rsidR="00B63D26" w:rsidRPr="0046225D">
        <w:rPr>
          <w:rFonts w:ascii="Futura Md BT" w:hAnsi="Futura Md BT" w:cs="Arial"/>
          <w:bCs/>
          <w:iCs/>
        </w:rPr>
        <w:t>?</w:t>
      </w:r>
      <w:r w:rsidR="00B63D26" w:rsidRPr="0046225D">
        <w:rPr>
          <w:rFonts w:ascii="Futura Md BT" w:hAnsi="Futura Md BT"/>
          <w:noProof/>
          <w:lang w:eastAsia="es-CO"/>
        </w:rPr>
        <w:t xml:space="preserve"> </w:t>
      </w:r>
    </w:p>
    <w:p w:rsidR="00B63D26" w:rsidRPr="0046225D" w:rsidRDefault="00681D68" w:rsidP="00B63D26">
      <w:p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  <w:noProof/>
          <w:lang w:eastAsia="es-CO"/>
        </w:rPr>
        <w:drawing>
          <wp:anchor distT="0" distB="0" distL="114300" distR="114300" simplePos="0" relativeHeight="251658751" behindDoc="1" locked="0" layoutInCell="1" allowOverlap="1" wp14:anchorId="3C23190B" wp14:editId="29848CF8">
            <wp:simplePos x="0" y="0"/>
            <wp:positionH relativeFrom="column">
              <wp:posOffset>996315</wp:posOffset>
            </wp:positionH>
            <wp:positionV relativeFrom="paragraph">
              <wp:posOffset>396240</wp:posOffset>
            </wp:positionV>
            <wp:extent cx="3571875" cy="2381250"/>
            <wp:effectExtent l="0" t="0" r="9525" b="0"/>
            <wp:wrapNone/>
            <wp:docPr id="3" name="Imagen 3" descr="http://bio-salud.net/wp-content/uploads/2013/11/suplementos-alimentici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-salud.net/wp-content/uploads/2013/11/suplementos-alimenticio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26" w:rsidRPr="0046225D" w:rsidRDefault="00681D68" w:rsidP="00B63D26">
      <w:pPr>
        <w:spacing w:line="360" w:lineRule="auto"/>
        <w:jc w:val="both"/>
        <w:rPr>
          <w:rFonts w:ascii="Futura Md BT" w:hAnsi="Futura Md BT"/>
        </w:rPr>
      </w:pPr>
      <w:r w:rsidRPr="0046225D">
        <w:rPr>
          <w:rFonts w:ascii="Futura Md BT" w:hAnsi="Futura Md BT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D20D4FE" wp14:editId="4F97F861">
            <wp:simplePos x="0" y="0"/>
            <wp:positionH relativeFrom="column">
              <wp:posOffset>4161790</wp:posOffset>
            </wp:positionH>
            <wp:positionV relativeFrom="paragraph">
              <wp:posOffset>1527810</wp:posOffset>
            </wp:positionV>
            <wp:extent cx="1666875" cy="2343150"/>
            <wp:effectExtent l="247650" t="171450" r="238125" b="171450"/>
            <wp:wrapSquare wrapText="bothSides"/>
            <wp:docPr id="1" name="Imagen 1" descr="http://www.agapea.com/Ediciones-Trea-S-L-/Los-alimentos-funcionales-Nuevos-alimentos-para-un-nuevo-estilo-de-vida-i1n947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apea.com/Ediciones-Trea-S-L-/Los-alimentos-funcionales-Nuevos-alimentos-para-un-nuevo-estilo-de-vida-i1n94793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4052">
                      <a:off x="0" y="0"/>
                      <a:ext cx="1666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25D">
        <w:rPr>
          <w:rFonts w:ascii="Futura Md BT" w:hAnsi="Futura Md BT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4206E7E" wp14:editId="3B3B95AA">
            <wp:simplePos x="0" y="0"/>
            <wp:positionH relativeFrom="column">
              <wp:posOffset>-250825</wp:posOffset>
            </wp:positionH>
            <wp:positionV relativeFrom="paragraph">
              <wp:posOffset>1319530</wp:posOffset>
            </wp:positionV>
            <wp:extent cx="1971675" cy="2490470"/>
            <wp:effectExtent l="304800" t="228600" r="314325" b="233680"/>
            <wp:wrapSquare wrapText="bothSides"/>
            <wp:docPr id="2" name="Imagen 2" descr="http://www.codifarma.com.mx/images/Vitapromin_Choco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difarma.com.mx/images/Vitapromin_Chocolat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3281">
                      <a:off x="0" y="0"/>
                      <a:ext cx="197167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3D26" w:rsidRPr="0046225D" w:rsidSect="00681D6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DB1"/>
    <w:multiLevelType w:val="hybridMultilevel"/>
    <w:tmpl w:val="F5D0C9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333C8"/>
    <w:multiLevelType w:val="hybridMultilevel"/>
    <w:tmpl w:val="F5D0C9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9C"/>
    <w:rsid w:val="00013E97"/>
    <w:rsid w:val="00456D2B"/>
    <w:rsid w:val="0046225D"/>
    <w:rsid w:val="0057405B"/>
    <w:rsid w:val="00681D68"/>
    <w:rsid w:val="00731520"/>
    <w:rsid w:val="00A22A26"/>
    <w:rsid w:val="00B1329E"/>
    <w:rsid w:val="00B31A9C"/>
    <w:rsid w:val="00B63D26"/>
    <w:rsid w:val="00C607E2"/>
    <w:rsid w:val="00E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A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A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mentosargentinos.gov.ar/contenido/procal/estudios/02/DesarrolloNuevosProducto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4</cp:revision>
  <dcterms:created xsi:type="dcterms:W3CDTF">2014-07-08T23:26:00Z</dcterms:created>
  <dcterms:modified xsi:type="dcterms:W3CDTF">2014-07-10T15:44:00Z</dcterms:modified>
</cp:coreProperties>
</file>