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4F8" w:rsidRPr="00D273FD" w:rsidRDefault="00B444F8" w:rsidP="00B444F8">
      <w:pPr>
        <w:spacing w:line="240" w:lineRule="auto"/>
        <w:jc w:val="center"/>
        <w:rPr>
          <w:rFonts w:cs="Times New Roman"/>
          <w:b/>
          <w:sz w:val="20"/>
          <w:szCs w:val="20"/>
        </w:rPr>
      </w:pPr>
      <w:bookmarkStart w:id="0" w:name="_GoBack"/>
      <w:bookmarkEnd w:id="0"/>
      <w:r w:rsidRPr="00D273FD">
        <w:rPr>
          <w:rFonts w:cs="Times New Roman"/>
          <w:b/>
          <w:sz w:val="20"/>
          <w:szCs w:val="20"/>
        </w:rPr>
        <w:t>TALLER</w:t>
      </w:r>
    </w:p>
    <w:p w:rsidR="00B444F8" w:rsidRPr="00D273FD" w:rsidRDefault="00B444F8" w:rsidP="00B444F8">
      <w:pPr>
        <w:spacing w:line="240" w:lineRule="auto"/>
        <w:jc w:val="center"/>
        <w:rPr>
          <w:rFonts w:cs="Times New Roman"/>
          <w:b/>
          <w:sz w:val="20"/>
          <w:szCs w:val="20"/>
        </w:rPr>
      </w:pPr>
      <w:r w:rsidRPr="00D273FD">
        <w:rPr>
          <w:rFonts w:cs="Times New Roman"/>
          <w:b/>
          <w:sz w:val="20"/>
          <w:szCs w:val="20"/>
        </w:rPr>
        <w:t>EL MERCADO Y CLASES DE MERCADO</w:t>
      </w:r>
    </w:p>
    <w:p w:rsidR="00D273FD" w:rsidRPr="00D273FD" w:rsidRDefault="00D273FD" w:rsidP="00B444F8">
      <w:pPr>
        <w:spacing w:line="240" w:lineRule="auto"/>
        <w:jc w:val="both"/>
        <w:rPr>
          <w:rFonts w:cs="Times New Roman"/>
          <w:sz w:val="20"/>
          <w:szCs w:val="20"/>
        </w:rPr>
        <w:sectPr w:rsidR="00D273FD" w:rsidRPr="00D273FD" w:rsidSect="00D273FD">
          <w:pgSz w:w="12242" w:h="15842" w:code="1"/>
          <w:pgMar w:top="567" w:right="567" w:bottom="567" w:left="567" w:header="709" w:footer="709" w:gutter="0"/>
          <w:cols w:space="708"/>
          <w:docGrid w:linePitch="360"/>
        </w:sectPr>
      </w:pPr>
    </w:p>
    <w:p w:rsidR="00B444F8" w:rsidRPr="00D273FD" w:rsidRDefault="00B444F8" w:rsidP="00B444F8">
      <w:pPr>
        <w:spacing w:line="240" w:lineRule="auto"/>
        <w:jc w:val="both"/>
        <w:rPr>
          <w:rFonts w:cs="Times New Roman"/>
          <w:sz w:val="20"/>
          <w:szCs w:val="20"/>
        </w:rPr>
      </w:pPr>
      <w:r w:rsidRPr="00D273FD">
        <w:rPr>
          <w:rFonts w:cs="Times New Roman"/>
          <w:sz w:val="20"/>
          <w:szCs w:val="20"/>
        </w:rPr>
        <w:lastRenderedPageBreak/>
        <w:t>Mercado:</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En términos económicos generales el mercado designa aquel conjunto de personas y organizaciones que participan de alguna forma en la compra y venta de los bienes y servicios o en la utilización de los mismos. Para definir el mercado en el sentido más específico, hay que relacionarle con otras variables, como el producto o una zona determinada.</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Los mercados pueden clasificarse principalmente en base a las características de los compradores y en base a la naturaleza de los productos.</w:t>
      </w:r>
    </w:p>
    <w:p w:rsidR="00B444F8" w:rsidRPr="00D273FD" w:rsidRDefault="00B444F8" w:rsidP="00B444F8">
      <w:pPr>
        <w:spacing w:line="240" w:lineRule="auto"/>
        <w:jc w:val="both"/>
        <w:rPr>
          <w:rFonts w:cs="Times New Roman"/>
          <w:sz w:val="20"/>
          <w:szCs w:val="20"/>
        </w:rPr>
      </w:pPr>
    </w:p>
    <w:p w:rsidR="00B444F8" w:rsidRPr="00D273FD" w:rsidRDefault="00B444F8" w:rsidP="00B444F8">
      <w:pPr>
        <w:spacing w:line="240" w:lineRule="auto"/>
        <w:jc w:val="center"/>
        <w:rPr>
          <w:rFonts w:cs="Times New Roman"/>
          <w:b/>
          <w:sz w:val="20"/>
          <w:szCs w:val="20"/>
        </w:rPr>
      </w:pPr>
      <w:r w:rsidRPr="00D273FD">
        <w:rPr>
          <w:rFonts w:cs="Times New Roman"/>
          <w:b/>
          <w:sz w:val="20"/>
          <w:szCs w:val="20"/>
        </w:rPr>
        <w:t>MERCADO EN BASE A CARACTERÍSTICAS DE LOS COMPRADORES</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De acuerdo con el primer criterio se tienen los dos tipos de mercados siguientes:</w:t>
      </w:r>
    </w:p>
    <w:p w:rsidR="00B444F8" w:rsidRPr="00D273FD" w:rsidRDefault="00B444F8" w:rsidP="00B444F8">
      <w:pPr>
        <w:spacing w:line="240" w:lineRule="auto"/>
        <w:jc w:val="both"/>
        <w:rPr>
          <w:rFonts w:cs="Times New Roman"/>
          <w:sz w:val="20"/>
          <w:szCs w:val="20"/>
        </w:rPr>
      </w:pPr>
    </w:p>
    <w:p w:rsidR="00B444F8" w:rsidRPr="00D273FD" w:rsidRDefault="00B444F8" w:rsidP="00B444F8">
      <w:pPr>
        <w:spacing w:line="240" w:lineRule="auto"/>
        <w:jc w:val="center"/>
        <w:rPr>
          <w:rFonts w:cs="Times New Roman"/>
          <w:b/>
          <w:sz w:val="20"/>
          <w:szCs w:val="20"/>
        </w:rPr>
      </w:pPr>
      <w:r w:rsidRPr="00D273FD">
        <w:rPr>
          <w:rFonts w:cs="Times New Roman"/>
          <w:b/>
          <w:sz w:val="20"/>
          <w:szCs w:val="20"/>
        </w:rPr>
        <w:t>LOS MERCADOS DE CONSUMO:</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Son aquellos en los que se realizan transacciones de bienes y servicios que son adquiridos por las unidades finales de consumo. Estos mercados pueden dividirse en tres tipos principales:</w:t>
      </w:r>
    </w:p>
    <w:p w:rsidR="00B444F8" w:rsidRPr="00D273FD" w:rsidRDefault="00B444F8" w:rsidP="00B444F8">
      <w:pPr>
        <w:spacing w:line="240" w:lineRule="auto"/>
        <w:jc w:val="both"/>
        <w:rPr>
          <w:rFonts w:cs="Times New Roman"/>
          <w:sz w:val="20"/>
          <w:szCs w:val="20"/>
        </w:rPr>
      </w:pPr>
    </w:p>
    <w:p w:rsidR="00B444F8" w:rsidRPr="00D273FD" w:rsidRDefault="00B444F8" w:rsidP="00B444F8">
      <w:pPr>
        <w:spacing w:line="240" w:lineRule="auto"/>
        <w:jc w:val="both"/>
        <w:rPr>
          <w:rFonts w:cs="Times New Roman"/>
          <w:sz w:val="20"/>
          <w:szCs w:val="20"/>
        </w:rPr>
      </w:pPr>
      <w:r w:rsidRPr="00D273FD">
        <w:rPr>
          <w:rFonts w:cs="Times New Roman"/>
          <w:b/>
          <w:sz w:val="20"/>
          <w:szCs w:val="20"/>
        </w:rPr>
        <w:t>Mercados de productos de consumo inmediato</w:t>
      </w:r>
      <w:r w:rsidRPr="00D273FD">
        <w:rPr>
          <w:rFonts w:cs="Times New Roman"/>
          <w:sz w:val="20"/>
          <w:szCs w:val="20"/>
        </w:rPr>
        <w:t>.</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Son aquellos en los que la adquisición de productos por los compradores individuales o familiares se realiza con gran frecuencia, siendo generalmente consumidos al poco tiempo de su adquisición. Es el caso del pescado, de la carne, las bebidas, etc.</w:t>
      </w:r>
    </w:p>
    <w:p w:rsidR="00B444F8" w:rsidRPr="00D273FD" w:rsidRDefault="00B444F8" w:rsidP="00B444F8">
      <w:pPr>
        <w:spacing w:line="240" w:lineRule="auto"/>
        <w:jc w:val="both"/>
        <w:rPr>
          <w:rFonts w:cs="Times New Roman"/>
          <w:sz w:val="20"/>
          <w:szCs w:val="20"/>
        </w:rPr>
      </w:pPr>
    </w:p>
    <w:p w:rsidR="00B444F8" w:rsidRPr="00D273FD" w:rsidRDefault="00B444F8" w:rsidP="00B444F8">
      <w:pPr>
        <w:spacing w:line="240" w:lineRule="auto"/>
        <w:jc w:val="both"/>
        <w:rPr>
          <w:rFonts w:cs="Times New Roman"/>
          <w:b/>
          <w:sz w:val="20"/>
          <w:szCs w:val="20"/>
        </w:rPr>
      </w:pPr>
      <w:r w:rsidRPr="00D273FD">
        <w:rPr>
          <w:rFonts w:cs="Times New Roman"/>
          <w:b/>
          <w:sz w:val="20"/>
          <w:szCs w:val="20"/>
        </w:rPr>
        <w:t>Mercados de productos de consumo duradero.</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Son aquellos en los que los productos adquiridos por lo compradores individuales o familiares son utilizados a lo largo de diferentes períodos de tiempo hasta que pierden su utilidad o quedan anticuados, por ejemplo: los televisores, los muebles, los trajes, etc.</w:t>
      </w:r>
    </w:p>
    <w:p w:rsidR="00B444F8" w:rsidRPr="00D273FD" w:rsidRDefault="00B444F8" w:rsidP="00B444F8">
      <w:pPr>
        <w:spacing w:line="240" w:lineRule="auto"/>
        <w:jc w:val="both"/>
        <w:rPr>
          <w:rFonts w:cs="Times New Roman"/>
          <w:sz w:val="20"/>
          <w:szCs w:val="20"/>
        </w:rPr>
      </w:pPr>
    </w:p>
    <w:p w:rsidR="00B444F8" w:rsidRPr="00D273FD" w:rsidRDefault="00B444F8" w:rsidP="00B444F8">
      <w:pPr>
        <w:spacing w:line="240" w:lineRule="auto"/>
        <w:jc w:val="both"/>
        <w:rPr>
          <w:rFonts w:cs="Times New Roman"/>
          <w:b/>
          <w:sz w:val="20"/>
          <w:szCs w:val="20"/>
        </w:rPr>
      </w:pPr>
      <w:r w:rsidRPr="00D273FD">
        <w:rPr>
          <w:rFonts w:cs="Times New Roman"/>
          <w:b/>
          <w:sz w:val="20"/>
          <w:szCs w:val="20"/>
        </w:rPr>
        <w:t>Mercados de servicios:</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Están constituidos por aquellos mercados en los que los compradores individuales o familiares adquieren bienes intangibles para su satisfacción presente o futura, ejemplo: los servicios, la lavandería, enseñanza, sanidad, etc.</w:t>
      </w:r>
    </w:p>
    <w:p w:rsidR="00B444F8" w:rsidRPr="00D273FD" w:rsidRDefault="00B444F8" w:rsidP="00B444F8">
      <w:pPr>
        <w:spacing w:line="240" w:lineRule="auto"/>
        <w:jc w:val="both"/>
        <w:rPr>
          <w:rFonts w:cs="Times New Roman"/>
          <w:sz w:val="20"/>
          <w:szCs w:val="20"/>
        </w:rPr>
      </w:pPr>
    </w:p>
    <w:p w:rsidR="00B444F8" w:rsidRPr="00D273FD" w:rsidRDefault="00B444F8" w:rsidP="00B444F8">
      <w:pPr>
        <w:spacing w:line="240" w:lineRule="auto"/>
        <w:jc w:val="both"/>
        <w:rPr>
          <w:rFonts w:cs="Times New Roman"/>
          <w:b/>
          <w:sz w:val="20"/>
          <w:szCs w:val="20"/>
        </w:rPr>
      </w:pPr>
      <w:r w:rsidRPr="00D273FD">
        <w:rPr>
          <w:rFonts w:cs="Times New Roman"/>
          <w:b/>
          <w:sz w:val="20"/>
          <w:szCs w:val="20"/>
        </w:rPr>
        <w:t>LOS MERCADOS INDUSTRIALES O INSTITUCIONALES:</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Son aquellos en los que se realizan transacciones de bienes y servicios empleados en la obtención de diferentes productos que son objeto de transacción posterior o que se adquieren para obtener un beneficio mediante su posterior reventa.</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En otros términos, los mercados industriales son aquellos que comprenden los productos y servicios que son comprados para servir a los objetivos de la organización. Teniendo en cuenta los objetivos genéricos de las organizaciones, se pueden distinguir tres tipos de compradores:</w:t>
      </w:r>
    </w:p>
    <w:p w:rsidR="00B444F8" w:rsidRPr="00D273FD" w:rsidRDefault="00B444F8" w:rsidP="00B444F8">
      <w:pPr>
        <w:spacing w:line="240" w:lineRule="auto"/>
        <w:jc w:val="both"/>
        <w:rPr>
          <w:rFonts w:cs="Times New Roman"/>
          <w:b/>
          <w:sz w:val="20"/>
          <w:szCs w:val="20"/>
        </w:rPr>
      </w:pPr>
    </w:p>
    <w:p w:rsidR="00B444F8" w:rsidRPr="00D273FD" w:rsidRDefault="00B444F8" w:rsidP="00B444F8">
      <w:pPr>
        <w:spacing w:line="240" w:lineRule="auto"/>
        <w:jc w:val="both"/>
        <w:rPr>
          <w:rFonts w:cs="Times New Roman"/>
          <w:sz w:val="20"/>
          <w:szCs w:val="20"/>
        </w:rPr>
      </w:pPr>
      <w:r w:rsidRPr="00D273FD">
        <w:rPr>
          <w:rFonts w:cs="Times New Roman"/>
          <w:b/>
          <w:sz w:val="20"/>
          <w:szCs w:val="20"/>
        </w:rPr>
        <w:t>Compradores industriales</w:t>
      </w:r>
      <w:r w:rsidRPr="00D273FD">
        <w:rPr>
          <w:rFonts w:cs="Times New Roman"/>
          <w:sz w:val="20"/>
          <w:szCs w:val="20"/>
        </w:rPr>
        <w:t>.</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Son aquellos que adquieren bienes y servicios para la obtención de productos intangibles que son objeto de comercialización posterior. Ejemplo: Empresas de automóviles, etc.</w:t>
      </w:r>
    </w:p>
    <w:p w:rsidR="00B444F8" w:rsidRPr="00D273FD" w:rsidRDefault="00B444F8" w:rsidP="00B444F8">
      <w:pPr>
        <w:spacing w:line="240" w:lineRule="auto"/>
        <w:jc w:val="both"/>
        <w:rPr>
          <w:rFonts w:cs="Times New Roman"/>
          <w:sz w:val="20"/>
          <w:szCs w:val="20"/>
        </w:rPr>
      </w:pPr>
    </w:p>
    <w:p w:rsidR="00B444F8" w:rsidRPr="00D273FD" w:rsidRDefault="00B444F8" w:rsidP="00B444F8">
      <w:pPr>
        <w:spacing w:line="240" w:lineRule="auto"/>
        <w:jc w:val="both"/>
        <w:rPr>
          <w:rFonts w:cs="Times New Roman"/>
          <w:b/>
          <w:sz w:val="20"/>
          <w:szCs w:val="20"/>
        </w:rPr>
      </w:pPr>
      <w:r w:rsidRPr="00D273FD">
        <w:rPr>
          <w:rFonts w:cs="Times New Roman"/>
          <w:b/>
          <w:sz w:val="20"/>
          <w:szCs w:val="20"/>
        </w:rPr>
        <w:t>Compradores institucionales:</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Son aquellos que adquieren bienes y servicios para la obtención de productos generalmente intangibles, la mayoría de los cuales no son objeto de comercialización. Es el caso, de universidades, fuerzas armadas, etc.</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Compradores intermediarios industriales:</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Están formados por los compradores de bienes y servicios para revenderlos posteriormente o para facilitar la venta de otros productos. Ejemplo: mayoristas, minoristas, empresas de servicios, etc.</w:t>
      </w:r>
    </w:p>
    <w:p w:rsidR="00B444F8" w:rsidRPr="00D273FD" w:rsidRDefault="00B444F8" w:rsidP="00B444F8">
      <w:pPr>
        <w:spacing w:line="240" w:lineRule="auto"/>
        <w:jc w:val="both"/>
        <w:rPr>
          <w:rFonts w:cs="Times New Roman"/>
          <w:sz w:val="20"/>
          <w:szCs w:val="20"/>
        </w:rPr>
      </w:pPr>
    </w:p>
    <w:p w:rsidR="00B444F8" w:rsidRPr="00D273FD" w:rsidRDefault="00B444F8" w:rsidP="00B444F8">
      <w:pPr>
        <w:spacing w:line="240" w:lineRule="auto"/>
        <w:jc w:val="both"/>
        <w:rPr>
          <w:rFonts w:cs="Times New Roman"/>
          <w:b/>
          <w:sz w:val="20"/>
          <w:szCs w:val="20"/>
        </w:rPr>
      </w:pPr>
      <w:r w:rsidRPr="00D273FD">
        <w:rPr>
          <w:rFonts w:cs="Times New Roman"/>
          <w:b/>
          <w:sz w:val="20"/>
          <w:szCs w:val="20"/>
        </w:rPr>
        <w:t>MERCADOS TENIENDO COMO BASE LA CARACTERISTICA LA NATURALEZA DEL PRODUCTO</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 xml:space="preserve">Teniendo en cuenta la naturaleza de los productos, los mercados pueden clasificarse en: </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 xml:space="preserve">Mercados de productos agropecuarios y procedentes del mar. </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 xml:space="preserve">Mercados de materias primas. </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 xml:space="preserve">Mercados de productos técnicos o industriales. </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 xml:space="preserve">Mercados de productos manufacturados. </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 xml:space="preserve">Mercados de servicios. </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Mercado abierto.</w:t>
      </w:r>
    </w:p>
    <w:p w:rsidR="00B444F8" w:rsidRPr="00D273FD" w:rsidRDefault="00B444F8" w:rsidP="00B444F8">
      <w:pPr>
        <w:spacing w:line="240" w:lineRule="auto"/>
        <w:jc w:val="both"/>
        <w:rPr>
          <w:rFonts w:cs="Times New Roman"/>
          <w:sz w:val="20"/>
          <w:szCs w:val="20"/>
        </w:rPr>
      </w:pPr>
    </w:p>
    <w:p w:rsidR="00B444F8" w:rsidRPr="00D273FD" w:rsidRDefault="00B444F8" w:rsidP="00B444F8">
      <w:pPr>
        <w:spacing w:line="240" w:lineRule="auto"/>
        <w:jc w:val="both"/>
        <w:rPr>
          <w:rFonts w:cs="Times New Roman"/>
          <w:b/>
          <w:sz w:val="20"/>
          <w:szCs w:val="20"/>
        </w:rPr>
      </w:pPr>
      <w:r w:rsidRPr="00D273FD">
        <w:rPr>
          <w:rFonts w:cs="Times New Roman"/>
          <w:b/>
          <w:sz w:val="20"/>
          <w:szCs w:val="20"/>
        </w:rPr>
        <w:lastRenderedPageBreak/>
        <w:t>OTROS TIPOS DE MERCADO</w:t>
      </w:r>
    </w:p>
    <w:p w:rsidR="00B444F8" w:rsidRPr="00D273FD" w:rsidRDefault="00B444F8" w:rsidP="00B444F8">
      <w:pPr>
        <w:spacing w:line="240" w:lineRule="auto"/>
        <w:jc w:val="both"/>
        <w:rPr>
          <w:rFonts w:cs="Times New Roman"/>
          <w:b/>
          <w:sz w:val="20"/>
          <w:szCs w:val="20"/>
        </w:rPr>
      </w:pPr>
      <w:r w:rsidRPr="00D273FD">
        <w:rPr>
          <w:rFonts w:cs="Times New Roman"/>
          <w:b/>
          <w:sz w:val="20"/>
          <w:szCs w:val="20"/>
        </w:rPr>
        <w:t>Mercado de Cambios.</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Denominación utilizada para designar las compras y ventas de divisas. Existen dos tipos principales.</w:t>
      </w:r>
    </w:p>
    <w:p w:rsidR="00B444F8" w:rsidRPr="00D273FD" w:rsidRDefault="00B444F8" w:rsidP="00B444F8">
      <w:pPr>
        <w:spacing w:line="240" w:lineRule="auto"/>
        <w:jc w:val="both"/>
        <w:rPr>
          <w:rFonts w:cs="Times New Roman"/>
          <w:b/>
          <w:sz w:val="20"/>
          <w:szCs w:val="20"/>
        </w:rPr>
      </w:pPr>
      <w:r w:rsidRPr="00D273FD">
        <w:rPr>
          <w:rFonts w:cs="Times New Roman"/>
          <w:b/>
          <w:sz w:val="20"/>
          <w:szCs w:val="20"/>
        </w:rPr>
        <w:t xml:space="preserve">Mercado de cambios al contado. </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 xml:space="preserve">Es aquel en el que las operaciones de compraventa de divisas se realizan para su entrega y pago en el momento o a los pocos días de ser contratadas. </w:t>
      </w:r>
    </w:p>
    <w:p w:rsidR="00B444F8" w:rsidRPr="00D273FD" w:rsidRDefault="00B444F8" w:rsidP="00B444F8">
      <w:pPr>
        <w:spacing w:line="240" w:lineRule="auto"/>
        <w:jc w:val="both"/>
        <w:rPr>
          <w:rFonts w:cs="Times New Roman"/>
          <w:b/>
          <w:sz w:val="20"/>
          <w:szCs w:val="20"/>
        </w:rPr>
      </w:pPr>
      <w:r w:rsidRPr="00D273FD">
        <w:rPr>
          <w:rFonts w:cs="Times New Roman"/>
          <w:b/>
          <w:sz w:val="20"/>
          <w:szCs w:val="20"/>
        </w:rPr>
        <w:t xml:space="preserve">Mercado de cambios de futuros. </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Es aquel en el que las operaciones de compraventa de divisas se realizan para su entregue y pago en una fecha futura previamente fijada.</w:t>
      </w:r>
    </w:p>
    <w:p w:rsidR="00B444F8" w:rsidRPr="00D273FD" w:rsidRDefault="00B444F8" w:rsidP="00B444F8">
      <w:pPr>
        <w:spacing w:line="240" w:lineRule="auto"/>
        <w:jc w:val="both"/>
        <w:rPr>
          <w:rFonts w:cs="Times New Roman"/>
          <w:sz w:val="20"/>
          <w:szCs w:val="20"/>
        </w:rPr>
      </w:pPr>
    </w:p>
    <w:p w:rsidR="00B444F8" w:rsidRPr="00D273FD" w:rsidRDefault="00B444F8" w:rsidP="00B444F8">
      <w:pPr>
        <w:spacing w:line="240" w:lineRule="auto"/>
        <w:jc w:val="both"/>
        <w:rPr>
          <w:rFonts w:cs="Times New Roman"/>
          <w:b/>
          <w:sz w:val="20"/>
          <w:szCs w:val="20"/>
        </w:rPr>
      </w:pPr>
      <w:r w:rsidRPr="00D273FD">
        <w:rPr>
          <w:rFonts w:cs="Times New Roman"/>
          <w:b/>
          <w:sz w:val="20"/>
          <w:szCs w:val="20"/>
        </w:rPr>
        <w:t>Mercado de capitales.</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Denominación que se utiliza para designar las diferencias operaciones financieras que se efectúan a medio y largo plazo y el conjunto de instituciones que facilitan la realización de tales operaciones. Comprende dos tipos principales:</w:t>
      </w:r>
    </w:p>
    <w:p w:rsidR="00B444F8" w:rsidRPr="00D273FD" w:rsidRDefault="00B444F8" w:rsidP="00B444F8">
      <w:pPr>
        <w:spacing w:line="240" w:lineRule="auto"/>
        <w:jc w:val="both"/>
        <w:rPr>
          <w:rFonts w:cs="Times New Roman"/>
          <w:b/>
          <w:sz w:val="20"/>
          <w:szCs w:val="20"/>
        </w:rPr>
      </w:pPr>
      <w:r w:rsidRPr="00D273FD">
        <w:rPr>
          <w:rFonts w:cs="Times New Roman"/>
          <w:b/>
          <w:sz w:val="20"/>
          <w:szCs w:val="20"/>
        </w:rPr>
        <w:t>Mercado de crédito:</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Es aquel mercado en el que las operaciones financieras se realizan a través de préstamos de los bancos y de las instituciones de inversión.</w:t>
      </w:r>
    </w:p>
    <w:p w:rsidR="00B444F8" w:rsidRPr="00D273FD" w:rsidRDefault="00B444F8" w:rsidP="00B444F8">
      <w:pPr>
        <w:spacing w:line="240" w:lineRule="auto"/>
        <w:jc w:val="both"/>
        <w:rPr>
          <w:rFonts w:cs="Times New Roman"/>
          <w:sz w:val="20"/>
          <w:szCs w:val="20"/>
        </w:rPr>
      </w:pPr>
    </w:p>
    <w:p w:rsidR="00B444F8" w:rsidRPr="00D273FD" w:rsidRDefault="00B444F8" w:rsidP="00B444F8">
      <w:pPr>
        <w:spacing w:line="240" w:lineRule="auto"/>
        <w:jc w:val="both"/>
        <w:rPr>
          <w:rFonts w:cs="Times New Roman"/>
          <w:b/>
          <w:sz w:val="20"/>
          <w:szCs w:val="20"/>
        </w:rPr>
      </w:pPr>
      <w:r w:rsidRPr="00D273FD">
        <w:rPr>
          <w:rFonts w:cs="Times New Roman"/>
          <w:b/>
          <w:sz w:val="20"/>
          <w:szCs w:val="20"/>
        </w:rPr>
        <w:t>Mercado de valores:</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Es aquel en el que las operaciones de financiación se efectúan mediante las transacciones de diferentes títulos valores en la Bolsa de comercio.</w:t>
      </w:r>
    </w:p>
    <w:p w:rsidR="00B444F8" w:rsidRPr="00D273FD" w:rsidRDefault="00B444F8" w:rsidP="00B444F8">
      <w:pPr>
        <w:spacing w:line="240" w:lineRule="auto"/>
        <w:jc w:val="both"/>
        <w:rPr>
          <w:rFonts w:cs="Times New Roman"/>
          <w:sz w:val="20"/>
          <w:szCs w:val="20"/>
        </w:rPr>
      </w:pPr>
    </w:p>
    <w:p w:rsidR="00B444F8" w:rsidRPr="00D273FD" w:rsidRDefault="00B444F8" w:rsidP="00B444F8">
      <w:pPr>
        <w:spacing w:line="240" w:lineRule="auto"/>
        <w:jc w:val="both"/>
        <w:rPr>
          <w:rFonts w:cs="Times New Roman"/>
          <w:b/>
          <w:sz w:val="20"/>
          <w:szCs w:val="20"/>
        </w:rPr>
      </w:pPr>
      <w:r w:rsidRPr="00D273FD">
        <w:rPr>
          <w:rFonts w:cs="Times New Roman"/>
          <w:b/>
          <w:sz w:val="20"/>
          <w:szCs w:val="20"/>
        </w:rPr>
        <w:t>Mercado de Cupones:</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Denominación utilizada para designar las operaciones de contratación de derechos de suscripción en las Bolsas de Comercio.</w:t>
      </w:r>
    </w:p>
    <w:p w:rsidR="00B444F8" w:rsidRPr="00D273FD" w:rsidRDefault="00B444F8" w:rsidP="00B444F8">
      <w:pPr>
        <w:spacing w:line="240" w:lineRule="auto"/>
        <w:jc w:val="both"/>
        <w:rPr>
          <w:rFonts w:cs="Times New Roman"/>
          <w:sz w:val="20"/>
          <w:szCs w:val="20"/>
        </w:rPr>
      </w:pPr>
    </w:p>
    <w:p w:rsidR="00B444F8" w:rsidRPr="00D273FD" w:rsidRDefault="00B444F8" w:rsidP="00B444F8">
      <w:pPr>
        <w:spacing w:line="240" w:lineRule="auto"/>
        <w:jc w:val="both"/>
        <w:rPr>
          <w:rFonts w:cs="Times New Roman"/>
          <w:b/>
          <w:sz w:val="20"/>
          <w:szCs w:val="20"/>
        </w:rPr>
      </w:pPr>
      <w:r w:rsidRPr="00D273FD">
        <w:rPr>
          <w:rFonts w:cs="Times New Roman"/>
          <w:b/>
          <w:sz w:val="20"/>
          <w:szCs w:val="20"/>
        </w:rPr>
        <w:t>Mercado de Dinero.</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Es aquel mercado en el que se realizan operaciones financieras a corto plazo generalmente inferiores en un año.</w:t>
      </w:r>
    </w:p>
    <w:p w:rsidR="00B444F8" w:rsidRPr="00D273FD" w:rsidRDefault="00B444F8" w:rsidP="00B444F8">
      <w:pPr>
        <w:spacing w:line="240" w:lineRule="auto"/>
        <w:jc w:val="both"/>
        <w:rPr>
          <w:rFonts w:cs="Times New Roman"/>
          <w:sz w:val="20"/>
          <w:szCs w:val="20"/>
        </w:rPr>
      </w:pPr>
    </w:p>
    <w:p w:rsidR="00B444F8" w:rsidRPr="00D273FD" w:rsidRDefault="00B444F8" w:rsidP="00B444F8">
      <w:pPr>
        <w:spacing w:line="240" w:lineRule="auto"/>
        <w:jc w:val="both"/>
        <w:rPr>
          <w:rFonts w:cs="Times New Roman"/>
          <w:b/>
          <w:sz w:val="20"/>
          <w:szCs w:val="20"/>
        </w:rPr>
      </w:pPr>
      <w:r w:rsidRPr="00D273FD">
        <w:rPr>
          <w:rFonts w:cs="Times New Roman"/>
          <w:b/>
          <w:sz w:val="20"/>
          <w:szCs w:val="20"/>
        </w:rPr>
        <w:t>Mercado de Divisas.</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 xml:space="preserve">Denominación que se emplea para designar el conjunto de transacciones que se realizan con monedas extranjeras entre </w:t>
      </w:r>
      <w:r w:rsidRPr="00D273FD">
        <w:rPr>
          <w:rFonts w:cs="Times New Roman"/>
          <w:sz w:val="20"/>
          <w:szCs w:val="20"/>
        </w:rPr>
        <w:lastRenderedPageBreak/>
        <w:t>los diferentes bancos delegados, para atender las peticiones de sus correspondientes clientes.</w:t>
      </w:r>
    </w:p>
    <w:p w:rsidR="00B444F8" w:rsidRPr="00D273FD" w:rsidRDefault="00B444F8" w:rsidP="00B444F8">
      <w:pPr>
        <w:spacing w:line="240" w:lineRule="auto"/>
        <w:jc w:val="both"/>
        <w:rPr>
          <w:rFonts w:cs="Times New Roman"/>
          <w:sz w:val="20"/>
          <w:szCs w:val="20"/>
        </w:rPr>
      </w:pPr>
    </w:p>
    <w:p w:rsidR="00B444F8" w:rsidRPr="00D273FD" w:rsidRDefault="00B444F8" w:rsidP="00B444F8">
      <w:pPr>
        <w:spacing w:line="240" w:lineRule="auto"/>
        <w:jc w:val="both"/>
        <w:rPr>
          <w:rFonts w:cs="Times New Roman"/>
          <w:b/>
          <w:sz w:val="20"/>
          <w:szCs w:val="20"/>
        </w:rPr>
      </w:pPr>
      <w:r w:rsidRPr="00D273FD">
        <w:rPr>
          <w:rFonts w:cs="Times New Roman"/>
          <w:b/>
          <w:sz w:val="20"/>
          <w:szCs w:val="20"/>
        </w:rPr>
        <w:t>Mercado de Ocasión.</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Expresión utilizada para designar aquellos lugares o establecimientos en los que se realizan transacciones de productos, en condiciones más ventajosas para los compradores que en los establecimientos habituales.</w:t>
      </w:r>
    </w:p>
    <w:p w:rsidR="00B444F8" w:rsidRPr="00D273FD" w:rsidRDefault="00B444F8" w:rsidP="00B444F8">
      <w:pPr>
        <w:spacing w:line="240" w:lineRule="auto"/>
        <w:jc w:val="both"/>
        <w:rPr>
          <w:rFonts w:cs="Times New Roman"/>
          <w:sz w:val="20"/>
          <w:szCs w:val="20"/>
        </w:rPr>
      </w:pPr>
    </w:p>
    <w:p w:rsidR="00B444F8" w:rsidRPr="00D273FD" w:rsidRDefault="00B444F8" w:rsidP="00B444F8">
      <w:pPr>
        <w:spacing w:line="240" w:lineRule="auto"/>
        <w:jc w:val="both"/>
        <w:rPr>
          <w:rFonts w:cs="Times New Roman"/>
          <w:sz w:val="20"/>
          <w:szCs w:val="20"/>
        </w:rPr>
      </w:pPr>
      <w:r w:rsidRPr="00D273FD">
        <w:rPr>
          <w:rFonts w:cs="Times New Roman"/>
          <w:sz w:val="20"/>
          <w:szCs w:val="20"/>
        </w:rPr>
        <w:t>La razón de ser de esta ventaja puede radicar en diferentes causas, como son, la venta de productos de segunda mano, fuera de moda, restos de existencias, con pequeños defectos.</w:t>
      </w:r>
    </w:p>
    <w:p w:rsidR="00B444F8" w:rsidRPr="00D273FD" w:rsidRDefault="00B444F8" w:rsidP="00B444F8">
      <w:pPr>
        <w:spacing w:line="240" w:lineRule="auto"/>
        <w:jc w:val="both"/>
        <w:rPr>
          <w:rFonts w:cs="Times New Roman"/>
          <w:sz w:val="20"/>
          <w:szCs w:val="20"/>
        </w:rPr>
      </w:pPr>
    </w:p>
    <w:p w:rsidR="00B444F8" w:rsidRPr="00D273FD" w:rsidRDefault="00B444F8" w:rsidP="00B444F8">
      <w:pPr>
        <w:spacing w:line="240" w:lineRule="auto"/>
        <w:jc w:val="both"/>
        <w:rPr>
          <w:rFonts w:cs="Times New Roman"/>
          <w:b/>
          <w:sz w:val="20"/>
          <w:szCs w:val="20"/>
        </w:rPr>
      </w:pPr>
      <w:r w:rsidRPr="00D273FD">
        <w:rPr>
          <w:rFonts w:cs="Times New Roman"/>
          <w:b/>
          <w:sz w:val="20"/>
          <w:szCs w:val="20"/>
        </w:rPr>
        <w:t>Mercado de Valores.</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Denominación que designa el conjunto de personas, entidades públicas o privadas, relacionadas con la emisión, contratación y control de valores negociables.</w:t>
      </w:r>
    </w:p>
    <w:p w:rsidR="00B444F8" w:rsidRPr="00D273FD" w:rsidRDefault="00B444F8" w:rsidP="00B444F8">
      <w:pPr>
        <w:spacing w:line="240" w:lineRule="auto"/>
        <w:jc w:val="both"/>
        <w:rPr>
          <w:rFonts w:cs="Times New Roman"/>
          <w:sz w:val="20"/>
          <w:szCs w:val="20"/>
        </w:rPr>
      </w:pPr>
    </w:p>
    <w:p w:rsidR="00B444F8" w:rsidRPr="00D273FD" w:rsidRDefault="00B444F8" w:rsidP="00B444F8">
      <w:pPr>
        <w:spacing w:line="240" w:lineRule="auto"/>
        <w:jc w:val="both"/>
        <w:rPr>
          <w:rFonts w:cs="Times New Roman"/>
          <w:b/>
          <w:sz w:val="20"/>
          <w:szCs w:val="20"/>
        </w:rPr>
      </w:pPr>
      <w:r w:rsidRPr="00D273FD">
        <w:rPr>
          <w:rFonts w:cs="Times New Roman"/>
          <w:b/>
          <w:sz w:val="20"/>
          <w:szCs w:val="20"/>
        </w:rPr>
        <w:t>Mercado Exterior.</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Denominación utilizada para designar las diferentes transacciones que las empresas realizan fuera de su propio país.</w:t>
      </w:r>
    </w:p>
    <w:p w:rsidR="00B444F8" w:rsidRPr="00D273FD" w:rsidRDefault="00B444F8" w:rsidP="00B444F8">
      <w:pPr>
        <w:spacing w:line="240" w:lineRule="auto"/>
        <w:jc w:val="both"/>
        <w:rPr>
          <w:rFonts w:cs="Times New Roman"/>
          <w:sz w:val="20"/>
          <w:szCs w:val="20"/>
        </w:rPr>
      </w:pPr>
    </w:p>
    <w:p w:rsidR="00B444F8" w:rsidRPr="00D273FD" w:rsidRDefault="00B444F8" w:rsidP="00B444F8">
      <w:pPr>
        <w:spacing w:line="240" w:lineRule="auto"/>
        <w:jc w:val="both"/>
        <w:rPr>
          <w:rFonts w:cs="Times New Roman"/>
          <w:b/>
          <w:sz w:val="20"/>
          <w:szCs w:val="20"/>
        </w:rPr>
      </w:pPr>
      <w:r w:rsidRPr="00D273FD">
        <w:rPr>
          <w:rFonts w:cs="Times New Roman"/>
          <w:b/>
          <w:sz w:val="20"/>
          <w:szCs w:val="20"/>
        </w:rPr>
        <w:t>Mercado interior.</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Denominación utilizada para designar las diferentes transacciones y las organizaciones que las realizan dentro del país en el que está situada una determinada empresa.</w:t>
      </w:r>
    </w:p>
    <w:p w:rsidR="00B444F8" w:rsidRPr="00D273FD" w:rsidRDefault="00B444F8" w:rsidP="00B444F8">
      <w:pPr>
        <w:spacing w:line="240" w:lineRule="auto"/>
        <w:jc w:val="both"/>
        <w:rPr>
          <w:rFonts w:cs="Times New Roman"/>
          <w:sz w:val="20"/>
          <w:szCs w:val="20"/>
        </w:rPr>
      </w:pPr>
    </w:p>
    <w:p w:rsidR="00B444F8" w:rsidRPr="00D273FD" w:rsidRDefault="00B444F8" w:rsidP="00B444F8">
      <w:pPr>
        <w:spacing w:line="240" w:lineRule="auto"/>
        <w:jc w:val="both"/>
        <w:rPr>
          <w:rFonts w:cs="Times New Roman"/>
          <w:b/>
          <w:sz w:val="20"/>
          <w:szCs w:val="20"/>
        </w:rPr>
      </w:pPr>
      <w:r w:rsidRPr="00D273FD">
        <w:rPr>
          <w:rFonts w:cs="Times New Roman"/>
          <w:b/>
          <w:sz w:val="20"/>
          <w:szCs w:val="20"/>
        </w:rPr>
        <w:t>Mercado Negro.</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Denominación utilizada para designar las diferentes operaciones de compraventa que se realizan al margen de la ley de un país. Este mercado suele originarse como consecuencia de la escasez de un bien en relación con la demanda existente del mismo.</w:t>
      </w:r>
    </w:p>
    <w:p w:rsidR="00B444F8" w:rsidRPr="00D273FD" w:rsidRDefault="00B444F8" w:rsidP="00B444F8">
      <w:pPr>
        <w:spacing w:line="240" w:lineRule="auto"/>
        <w:jc w:val="both"/>
        <w:rPr>
          <w:rFonts w:cs="Times New Roman"/>
          <w:sz w:val="20"/>
          <w:szCs w:val="20"/>
        </w:rPr>
      </w:pPr>
    </w:p>
    <w:p w:rsidR="00B444F8" w:rsidRPr="00D273FD" w:rsidRDefault="00B444F8" w:rsidP="00B444F8">
      <w:pPr>
        <w:spacing w:line="240" w:lineRule="auto"/>
        <w:jc w:val="both"/>
        <w:rPr>
          <w:rFonts w:cs="Times New Roman"/>
          <w:sz w:val="20"/>
          <w:szCs w:val="20"/>
        </w:rPr>
      </w:pPr>
      <w:r w:rsidRPr="00D273FD">
        <w:rPr>
          <w:rFonts w:cs="Times New Roman"/>
          <w:b/>
          <w:sz w:val="20"/>
          <w:szCs w:val="20"/>
        </w:rPr>
        <w:t>Mercado Potencial</w:t>
      </w:r>
      <w:r w:rsidRPr="00D273FD">
        <w:rPr>
          <w:rFonts w:cs="Times New Roman"/>
          <w:sz w:val="20"/>
          <w:szCs w:val="20"/>
        </w:rPr>
        <w:t>.</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Es la cantidad máxima que de un producto o servicio puede venderse durante un periodo dado de tiempo en un mercado y en unas condiciones determinadas. También suele denominarse a este concepto potencial del mercado.</w:t>
      </w:r>
    </w:p>
    <w:p w:rsidR="00B444F8" w:rsidRPr="00D273FD" w:rsidRDefault="00B444F8" w:rsidP="00B444F8">
      <w:pPr>
        <w:spacing w:line="240" w:lineRule="auto"/>
        <w:jc w:val="both"/>
        <w:rPr>
          <w:rFonts w:cs="Times New Roman"/>
          <w:sz w:val="20"/>
          <w:szCs w:val="20"/>
        </w:rPr>
      </w:pPr>
    </w:p>
    <w:p w:rsidR="00B444F8" w:rsidRPr="00D273FD" w:rsidRDefault="00B444F8" w:rsidP="00B444F8">
      <w:pPr>
        <w:spacing w:line="240" w:lineRule="auto"/>
        <w:jc w:val="both"/>
        <w:rPr>
          <w:rFonts w:cs="Times New Roman"/>
          <w:sz w:val="20"/>
          <w:szCs w:val="20"/>
        </w:rPr>
      </w:pPr>
      <w:r w:rsidRPr="00D273FD">
        <w:rPr>
          <w:rFonts w:cs="Times New Roman"/>
          <w:sz w:val="20"/>
          <w:szCs w:val="20"/>
        </w:rPr>
        <w:lastRenderedPageBreak/>
        <w:t>El potencial del mercado depende en la mayoría de los casos de la situación económica del país, así como el conjunto de acciones comerciales que las empresas productoras y vendedoras de un determinado bien puedan realizar.</w:t>
      </w:r>
    </w:p>
    <w:p w:rsidR="00B444F8" w:rsidRPr="00D273FD" w:rsidRDefault="00B444F8" w:rsidP="00B444F8">
      <w:pPr>
        <w:spacing w:line="240" w:lineRule="auto"/>
        <w:jc w:val="both"/>
        <w:rPr>
          <w:rFonts w:cs="Times New Roman"/>
          <w:sz w:val="20"/>
          <w:szCs w:val="20"/>
        </w:rPr>
      </w:pPr>
    </w:p>
    <w:p w:rsidR="00B444F8" w:rsidRPr="00D273FD" w:rsidRDefault="00B444F8" w:rsidP="00B444F8">
      <w:pPr>
        <w:spacing w:line="240" w:lineRule="auto"/>
        <w:jc w:val="both"/>
        <w:rPr>
          <w:rFonts w:cs="Times New Roman"/>
          <w:b/>
          <w:sz w:val="20"/>
          <w:szCs w:val="20"/>
        </w:rPr>
      </w:pPr>
      <w:r w:rsidRPr="00D273FD">
        <w:rPr>
          <w:rFonts w:cs="Times New Roman"/>
          <w:b/>
          <w:sz w:val="20"/>
          <w:szCs w:val="20"/>
        </w:rPr>
        <w:t>Mercados Centrales Mayoristas.</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Son centros físicos de contratación al por mayor existentes en los grandes núcleos urbanos, en los que se reciben los productos agrarios, ganaderos y pesqueros desde los centros de contratación en origen. Existen dos tipos principales: los mercados centrales tradicionales o mercados de abastos y los mercados de alguna empresa.</w:t>
      </w:r>
    </w:p>
    <w:p w:rsidR="00B444F8" w:rsidRPr="00D273FD" w:rsidRDefault="00B444F8" w:rsidP="00B444F8">
      <w:pPr>
        <w:spacing w:line="240" w:lineRule="auto"/>
        <w:jc w:val="both"/>
        <w:rPr>
          <w:rFonts w:cs="Times New Roman"/>
          <w:sz w:val="20"/>
          <w:szCs w:val="20"/>
        </w:rPr>
      </w:pPr>
    </w:p>
    <w:p w:rsidR="00B444F8" w:rsidRPr="00D273FD" w:rsidRDefault="00B444F8" w:rsidP="00B444F8">
      <w:pPr>
        <w:spacing w:line="240" w:lineRule="auto"/>
        <w:jc w:val="both"/>
        <w:rPr>
          <w:rFonts w:cs="Times New Roman"/>
          <w:b/>
          <w:sz w:val="20"/>
          <w:szCs w:val="20"/>
        </w:rPr>
      </w:pPr>
      <w:r w:rsidRPr="00D273FD">
        <w:rPr>
          <w:rFonts w:cs="Times New Roman"/>
          <w:b/>
          <w:sz w:val="20"/>
          <w:szCs w:val="20"/>
        </w:rPr>
        <w:t>Mercados de Futuros:</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Denominación empleada para designar aquellos mercados en los que se realizan la contratación de productos para la entrega futura o diferida de los mismos, a un precio determinado y acordado previamente entre el comprador y el vendedor.</w:t>
      </w:r>
    </w:p>
    <w:p w:rsidR="00B444F8" w:rsidRPr="00D273FD" w:rsidRDefault="00B444F8" w:rsidP="00B444F8">
      <w:pPr>
        <w:spacing w:line="240" w:lineRule="auto"/>
        <w:jc w:val="both"/>
        <w:rPr>
          <w:rFonts w:cs="Times New Roman"/>
          <w:sz w:val="20"/>
          <w:szCs w:val="20"/>
        </w:rPr>
      </w:pPr>
    </w:p>
    <w:p w:rsidR="00B444F8" w:rsidRPr="00D273FD" w:rsidRDefault="00B444F8" w:rsidP="00B444F8">
      <w:pPr>
        <w:spacing w:line="240" w:lineRule="auto"/>
        <w:jc w:val="both"/>
        <w:rPr>
          <w:rFonts w:cs="Times New Roman"/>
          <w:b/>
          <w:sz w:val="20"/>
          <w:szCs w:val="20"/>
        </w:rPr>
      </w:pPr>
      <w:r w:rsidRPr="00D273FD">
        <w:rPr>
          <w:rFonts w:cs="Times New Roman"/>
          <w:b/>
          <w:sz w:val="20"/>
          <w:szCs w:val="20"/>
        </w:rPr>
        <w:t>Mercados de Tránsito:</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Denominación empleada para designar aquellos mercados situados en los puertos y pasos de frontera, en los que se realizan transacciones de diversos productos con destinos muy variados.</w:t>
      </w:r>
    </w:p>
    <w:p w:rsidR="00B444F8" w:rsidRPr="00D273FD" w:rsidRDefault="00B444F8" w:rsidP="00B444F8">
      <w:pPr>
        <w:spacing w:line="240" w:lineRule="auto"/>
        <w:jc w:val="both"/>
        <w:rPr>
          <w:rFonts w:cs="Times New Roman"/>
          <w:sz w:val="20"/>
          <w:szCs w:val="20"/>
        </w:rPr>
      </w:pPr>
    </w:p>
    <w:p w:rsidR="00B444F8" w:rsidRPr="00D273FD" w:rsidRDefault="00B444F8" w:rsidP="00B444F8">
      <w:pPr>
        <w:spacing w:line="240" w:lineRule="auto"/>
        <w:jc w:val="both"/>
        <w:rPr>
          <w:rFonts w:cs="Times New Roman"/>
          <w:b/>
          <w:sz w:val="20"/>
          <w:szCs w:val="20"/>
        </w:rPr>
      </w:pPr>
      <w:r w:rsidRPr="00D273FD">
        <w:rPr>
          <w:rFonts w:cs="Times New Roman"/>
          <w:b/>
          <w:sz w:val="20"/>
          <w:szCs w:val="20"/>
        </w:rPr>
        <w:t>Mercados en origen:</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Denominación empleada para referirse a los lugares próximos a los centros de producción agrarios, ganaderos y pesqueros, en los que se efectúa la primera venta de estos productos.</w:t>
      </w:r>
    </w:p>
    <w:p w:rsidR="00B444F8" w:rsidRPr="00D273FD" w:rsidRDefault="00B444F8" w:rsidP="00B444F8">
      <w:pPr>
        <w:spacing w:line="240" w:lineRule="auto"/>
        <w:jc w:val="both"/>
        <w:rPr>
          <w:rFonts w:cs="Times New Roman"/>
          <w:sz w:val="20"/>
          <w:szCs w:val="20"/>
        </w:rPr>
      </w:pPr>
    </w:p>
    <w:p w:rsidR="00B444F8" w:rsidRPr="00D273FD" w:rsidRDefault="00B444F8" w:rsidP="00B444F8">
      <w:pPr>
        <w:spacing w:line="240" w:lineRule="auto"/>
        <w:jc w:val="both"/>
        <w:rPr>
          <w:rFonts w:cs="Times New Roman"/>
          <w:sz w:val="20"/>
          <w:szCs w:val="20"/>
        </w:rPr>
      </w:pPr>
      <w:r w:rsidRPr="00D273FD">
        <w:rPr>
          <w:rFonts w:cs="Times New Roman"/>
          <w:sz w:val="20"/>
          <w:szCs w:val="20"/>
        </w:rPr>
        <w:t xml:space="preserve">Existen tipos principales: </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Las alhóndigas o corridas:</w:t>
      </w:r>
      <w:r w:rsidR="00D273FD">
        <w:rPr>
          <w:rFonts w:cs="Times New Roman"/>
          <w:sz w:val="20"/>
          <w:szCs w:val="20"/>
        </w:rPr>
        <w:t xml:space="preserve"> </w:t>
      </w:r>
      <w:r w:rsidRPr="00D273FD">
        <w:rPr>
          <w:rFonts w:cs="Times New Roman"/>
          <w:sz w:val="20"/>
          <w:szCs w:val="20"/>
        </w:rPr>
        <w:t xml:space="preserve">Son unos almacenes generalmente de propiedad particular a los que se llevan los productos y a los cuales acuden los compradores. Las transacciones se realizan mediante subasta a la baja a viva voz.  </w:t>
      </w:r>
    </w:p>
    <w:p w:rsidR="00B444F8" w:rsidRPr="00D273FD" w:rsidRDefault="00D273FD" w:rsidP="00B444F8">
      <w:pPr>
        <w:spacing w:line="240" w:lineRule="auto"/>
        <w:jc w:val="both"/>
        <w:rPr>
          <w:rFonts w:cs="Times New Roman"/>
          <w:sz w:val="20"/>
          <w:szCs w:val="20"/>
        </w:rPr>
      </w:pPr>
      <w:r>
        <w:rPr>
          <w:rFonts w:cs="Times New Roman"/>
          <w:sz w:val="20"/>
          <w:szCs w:val="20"/>
        </w:rPr>
        <w:t xml:space="preserve">Las lonjas: </w:t>
      </w:r>
      <w:r w:rsidR="00B444F8" w:rsidRPr="00D273FD">
        <w:rPr>
          <w:rFonts w:cs="Times New Roman"/>
          <w:sz w:val="20"/>
          <w:szCs w:val="20"/>
        </w:rPr>
        <w:t>Son unos locales, generalmente de propiedad municipal, a los que acuden los compradores y vendedores para realizar sus transacciones.</w:t>
      </w:r>
    </w:p>
    <w:p w:rsidR="00B444F8" w:rsidRPr="00D273FD" w:rsidRDefault="00B444F8" w:rsidP="00B444F8">
      <w:pPr>
        <w:spacing w:line="240" w:lineRule="auto"/>
        <w:jc w:val="both"/>
        <w:rPr>
          <w:rFonts w:cs="Times New Roman"/>
          <w:sz w:val="20"/>
          <w:szCs w:val="20"/>
        </w:rPr>
      </w:pPr>
    </w:p>
    <w:p w:rsidR="00B444F8" w:rsidRPr="00D273FD" w:rsidRDefault="00B444F8" w:rsidP="00B444F8">
      <w:pPr>
        <w:spacing w:line="240" w:lineRule="auto"/>
        <w:jc w:val="both"/>
        <w:rPr>
          <w:rFonts w:cs="Times New Roman"/>
          <w:b/>
          <w:sz w:val="20"/>
          <w:szCs w:val="20"/>
        </w:rPr>
      </w:pPr>
      <w:r w:rsidRPr="00D273FD">
        <w:rPr>
          <w:rFonts w:cs="Times New Roman"/>
          <w:b/>
          <w:sz w:val="20"/>
          <w:szCs w:val="20"/>
        </w:rPr>
        <w:t>MERCADOS VIRTUALES</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 xml:space="preserve">El comercio electrónico, también conocido como e-commerce (electronic commerce en inglés), consiste en la compra y venta de productos o de servicios a través de medios electrónicos, tales como Internet y otras redes informáticas. Originalmente </w:t>
      </w:r>
      <w:r w:rsidRPr="00D273FD">
        <w:rPr>
          <w:rFonts w:cs="Times New Roman"/>
          <w:sz w:val="20"/>
          <w:szCs w:val="20"/>
        </w:rPr>
        <w:lastRenderedPageBreak/>
        <w:t>el término se aplicaba a la realización de transacciones mediante medios electrónicos tales como el Intercambio electrónico de datos, sin embargo con el advenimiento de la Internet y la World Wide Web a mediados de los años 90 comenzó a referirse principalmente a la venta de bienes y servicios a través de Internet, usando como forma de pago medios electrónicos, tales como las tarjetas de crédito.</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La cantidad de comercio llevada a cabo electrónicamente ha crecido extraordinariamente debido a la propagación de Internet. Una gran variedad de comercio se realiza de esta manera, estimulando la creación y utilización de innovaciones como la transferencia de fondos electrónica, la administración de cadenas de suministro, el marketing en Internet, el procesamiento de transacciones en línea (OLTP), el intercambio electrónico de datos (EDI), los sistemas de administración del inventario, y los sistemas automatizados de recolección de datos.</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La mayor parte del comercio electrónico consiste en la compra y venta de productos o servicios entre personas y empresas, sin embargo un porcentaje considerable del comercio electrónico consiste en la adquisición de artículos virtuales (software y derivados en su mayoría), tales como el acceso a contenido "</w:t>
      </w:r>
      <w:r w:rsidR="003D4690" w:rsidRPr="00D273FD">
        <w:rPr>
          <w:rFonts w:cs="Times New Roman"/>
          <w:sz w:val="20"/>
          <w:szCs w:val="20"/>
        </w:rPr>
        <w:t>Premium</w:t>
      </w:r>
      <w:r w:rsidRPr="00D273FD">
        <w:rPr>
          <w:rFonts w:cs="Times New Roman"/>
          <w:sz w:val="20"/>
          <w:szCs w:val="20"/>
        </w:rPr>
        <w:t>" de un sitio web.</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El comercio electrónico realizado entre empresas es llamado en inglés Business-to-business o B2B. El B2B puede estar abierto a cualquiera que esté interesado (como el intercambio de mercancías o materias primas), o estar limitado a participantes específicos pre-calificados (mercado electrónico privado).</w:t>
      </w:r>
    </w:p>
    <w:p w:rsidR="00B444F8" w:rsidRPr="00D273FD" w:rsidRDefault="00B444F8" w:rsidP="00B444F8">
      <w:pPr>
        <w:spacing w:line="240" w:lineRule="auto"/>
        <w:jc w:val="both"/>
        <w:rPr>
          <w:rFonts w:cs="Times New Roman"/>
          <w:sz w:val="20"/>
          <w:szCs w:val="20"/>
        </w:rPr>
      </w:pPr>
    </w:p>
    <w:p w:rsidR="00B444F8" w:rsidRPr="00D273FD" w:rsidRDefault="00B444F8" w:rsidP="00B444F8">
      <w:pPr>
        <w:spacing w:line="240" w:lineRule="auto"/>
        <w:jc w:val="both"/>
        <w:rPr>
          <w:rFonts w:cs="Times New Roman"/>
          <w:b/>
          <w:sz w:val="20"/>
          <w:szCs w:val="20"/>
        </w:rPr>
      </w:pPr>
      <w:r w:rsidRPr="00D273FD">
        <w:rPr>
          <w:rFonts w:cs="Times New Roman"/>
          <w:b/>
          <w:sz w:val="20"/>
          <w:szCs w:val="20"/>
        </w:rPr>
        <w:t>CUESTIONARIO</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1.   Que se conoce como mercado.</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2.   Los mercados pueden clasificarse principalmente en base a</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 xml:space="preserve">3.   Los mercados según </w:t>
      </w:r>
      <w:r w:rsidR="003D4690" w:rsidRPr="00D273FD">
        <w:rPr>
          <w:rFonts w:cs="Times New Roman"/>
          <w:sz w:val="20"/>
          <w:szCs w:val="20"/>
        </w:rPr>
        <w:t>las características</w:t>
      </w:r>
      <w:r w:rsidRPr="00D273FD">
        <w:rPr>
          <w:rFonts w:cs="Times New Roman"/>
          <w:sz w:val="20"/>
          <w:szCs w:val="20"/>
        </w:rPr>
        <w:t xml:space="preserve"> de los compradores pueden ser</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4.   Los mercados de consumo se subdividen en</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5.   Los mercados institucionales pueden ser.</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6.   Los mercados teniendo como base la característica del producto pueden ser.</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7.   Que otros tipos de mercado pueden existir.</w:t>
      </w:r>
    </w:p>
    <w:p w:rsidR="00B444F8" w:rsidRPr="00D273FD" w:rsidRDefault="00B444F8" w:rsidP="00B444F8">
      <w:pPr>
        <w:spacing w:line="240" w:lineRule="auto"/>
        <w:jc w:val="both"/>
        <w:rPr>
          <w:rFonts w:cs="Times New Roman"/>
          <w:sz w:val="20"/>
          <w:szCs w:val="20"/>
        </w:rPr>
      </w:pPr>
      <w:r w:rsidRPr="00D273FD">
        <w:rPr>
          <w:rFonts w:cs="Times New Roman"/>
          <w:sz w:val="20"/>
          <w:szCs w:val="20"/>
        </w:rPr>
        <w:t>8.   Realiza un escrito de 10 renglones de los mercados virtuales.</w:t>
      </w:r>
    </w:p>
    <w:p w:rsidR="00B3549F" w:rsidRPr="00D273FD" w:rsidRDefault="00B444F8" w:rsidP="00B444F8">
      <w:pPr>
        <w:spacing w:line="240" w:lineRule="auto"/>
        <w:jc w:val="both"/>
        <w:rPr>
          <w:rFonts w:cs="Times New Roman"/>
          <w:sz w:val="20"/>
          <w:szCs w:val="20"/>
        </w:rPr>
      </w:pPr>
      <w:r w:rsidRPr="00D273FD">
        <w:rPr>
          <w:rFonts w:cs="Times New Roman"/>
          <w:sz w:val="20"/>
          <w:szCs w:val="20"/>
        </w:rPr>
        <w:t>9.   Realiza un cuadro sinóptico del tema del taller.</w:t>
      </w:r>
    </w:p>
    <w:sectPr w:rsidR="00B3549F" w:rsidRPr="00D273FD" w:rsidSect="00D273FD">
      <w:type w:val="continuous"/>
      <w:pgSz w:w="12242" w:h="15842" w:code="1"/>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F8"/>
    <w:rsid w:val="003C1752"/>
    <w:rsid w:val="003D4690"/>
    <w:rsid w:val="00521B92"/>
    <w:rsid w:val="00B3549F"/>
    <w:rsid w:val="00B444F8"/>
    <w:rsid w:val="00D273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1598</Words>
  <Characters>8795</Characters>
  <Application>Microsoft Office Word</Application>
  <DocSecurity>0</DocSecurity>
  <Lines>73</Lines>
  <Paragraphs>20</Paragraphs>
  <ScaleCrop>false</ScaleCrop>
  <Company/>
  <LinksUpToDate>false</LinksUpToDate>
  <CharactersWithSpaces>10373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dc:creator>
  <cp:lastModifiedBy>Nicolle</cp:lastModifiedBy>
  <cp:revision>5</cp:revision>
  <dcterms:created xsi:type="dcterms:W3CDTF">2013-10-04T11:59:00Z</dcterms:created>
  <dcterms:modified xsi:type="dcterms:W3CDTF">2013-10-04T12:07:00Z</dcterms:modified>
</cp:coreProperties>
</file>